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5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4"/>
        <w:gridCol w:w="6094"/>
        <w:gridCol w:w="2127"/>
      </w:tblGrid>
      <w:tr w:rsidR="00A5784B" w:rsidTr="008604C9">
        <w:trPr>
          <w:trHeight w:val="1133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84B" w:rsidRDefault="00A5784B" w:rsidP="00364CB6">
            <w:pPr>
              <w:pStyle w:val="Standard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238250" cy="619125"/>
                  <wp:effectExtent l="0" t="0" r="0" b="9525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84B" w:rsidRDefault="00A5784B" w:rsidP="00364CB6">
            <w:pPr>
              <w:pStyle w:val="Standard"/>
              <w:jc w:val="both"/>
            </w:pPr>
            <w:r>
              <w:rPr>
                <w:b/>
                <w:bCs/>
              </w:rPr>
              <w:t>Technologie au cycle 4 - Classe de 5</w:t>
            </w:r>
            <w:r>
              <w:rPr>
                <w:b/>
                <w:bCs/>
                <w:vertAlign w:val="superscript"/>
              </w:rPr>
              <w:t>e</w:t>
            </w:r>
          </w:p>
          <w:p w:rsidR="00A5784B" w:rsidRDefault="00A5784B" w:rsidP="00364CB6">
            <w:pPr>
              <w:pStyle w:val="Standard"/>
              <w:jc w:val="both"/>
              <w:rPr>
                <w:b/>
                <w:bCs/>
                <w:sz w:val="8"/>
              </w:rPr>
            </w:pPr>
          </w:p>
          <w:p w:rsidR="00A5784B" w:rsidRDefault="00A5784B" w:rsidP="00364CB6">
            <w:pPr>
              <w:pStyle w:val="Standard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Pourquoi une structure ne s’effondre-t-elle pas 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84B" w:rsidRDefault="00A5784B" w:rsidP="00364CB6">
            <w:pPr>
              <w:pStyle w:val="Standard"/>
              <w:jc w:val="both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1219200" cy="523875"/>
                  <wp:effectExtent l="0" t="0" r="0" b="9525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37A" w:rsidRDefault="001E037A" w:rsidP="00364CB6">
      <w:pPr>
        <w:pStyle w:val="Standard"/>
        <w:jc w:val="both"/>
        <w:rPr>
          <w:rFonts w:ascii="Cambria" w:hAnsi="Cambria" w:cs="Cambria"/>
          <w:b/>
          <w:color w:val="FF0000"/>
          <w:szCs w:val="36"/>
        </w:rPr>
      </w:pPr>
    </w:p>
    <w:p w:rsidR="001E037A" w:rsidRDefault="00D55166" w:rsidP="00364CB6">
      <w:pPr>
        <w:pStyle w:val="Standard"/>
        <w:jc w:val="center"/>
      </w:pPr>
      <w:r>
        <w:rPr>
          <w:rFonts w:ascii="Cambria" w:hAnsi="Cambria" w:cs="Cambria"/>
          <w:b/>
          <w:color w:val="FF0000"/>
          <w:sz w:val="48"/>
          <w:szCs w:val="36"/>
        </w:rPr>
        <w:t xml:space="preserve">Bilan de l’activité 1 – Fiche élève </w:t>
      </w:r>
      <w:r>
        <w:rPr>
          <w:rFonts w:ascii="Cambria" w:hAnsi="Cambria" w:cs="Cambria"/>
          <w:b/>
          <w:color w:val="FF0000"/>
          <w:sz w:val="48"/>
          <w:szCs w:val="36"/>
          <w:u w:val="single"/>
        </w:rPr>
        <w:t>CORRECTION</w:t>
      </w:r>
    </w:p>
    <w:p w:rsidR="001E037A" w:rsidRDefault="001E037A" w:rsidP="00364CB6">
      <w:pPr>
        <w:pStyle w:val="Standard"/>
        <w:jc w:val="both"/>
        <w:rPr>
          <w:rFonts w:ascii="Cambria" w:hAnsi="Cambria" w:cs="Cambria"/>
          <w:b/>
          <w:kern w:val="0"/>
          <w:sz w:val="24"/>
          <w:szCs w:val="24"/>
        </w:rPr>
      </w:pPr>
    </w:p>
    <w:p w:rsidR="001E037A" w:rsidRDefault="00D55166" w:rsidP="00364CB6">
      <w:pPr>
        <w:pStyle w:val="Standard"/>
        <w:jc w:val="both"/>
      </w:pPr>
      <w:r>
        <w:rPr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5" behindDoc="1" locked="0" layoutInCell="1" allowOverlap="1">
                <wp:simplePos x="0" y="0"/>
                <wp:positionH relativeFrom="column">
                  <wp:posOffset>-4315</wp:posOffset>
                </wp:positionH>
                <wp:positionV relativeFrom="paragraph">
                  <wp:posOffset>2523</wp:posOffset>
                </wp:positionV>
                <wp:extent cx="6590025" cy="380362"/>
                <wp:effectExtent l="0" t="0" r="20325" b="19688"/>
                <wp:wrapNone/>
                <wp:docPr id="3" name="Cadr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0025" cy="380362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E037A" w:rsidRDefault="00D55166">
                            <w:pPr>
                              <w:pStyle w:val="Standard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Qu’est-ce qu’une voûte ?</w:t>
                            </w:r>
                          </w:p>
                        </w:txbxContent>
                      </wps:txbx>
                      <wps:bodyPr vert="horz" wrap="none" lIns="91440" tIns="82442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dre1" o:spid="_x0000_s1026" type="#_x0000_t202" style="position:absolute;left:0;text-align:left;margin-left:-.35pt;margin-top:.2pt;width:518.9pt;height:29.95pt;z-index:-50331647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" filled="f" strokeweight=".26111mm">
                <v:textbox inset=",2.29006mm">
                  <w:txbxContent>
                    <w:p w:rsidR="001E037A" w:rsidRDefault="00D55166">
                      <w:pPr>
                        <w:pStyle w:val="Standard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Qu’est-ce qu’une voûte ?</w:t>
                      </w:r>
                    </w:p>
                  </w:txbxContent>
                </v:textbox>
              </v:shape>
            </w:pict>
          </mc:Fallback>
        </mc:AlternateContent>
      </w:r>
    </w:p>
    <w:p w:rsidR="001E037A" w:rsidRDefault="001E037A" w:rsidP="00364CB6">
      <w:pPr>
        <w:pStyle w:val="Standard"/>
        <w:jc w:val="both"/>
        <w:rPr>
          <w:b/>
          <w:i/>
        </w:rPr>
      </w:pPr>
    </w:p>
    <w:p w:rsidR="001E037A" w:rsidRDefault="001E037A" w:rsidP="00364CB6">
      <w:pPr>
        <w:pStyle w:val="Standard"/>
        <w:jc w:val="both"/>
        <w:rPr>
          <w:b/>
          <w:i/>
        </w:rPr>
      </w:pPr>
    </w:p>
    <w:p w:rsidR="001E037A" w:rsidRDefault="001E037A" w:rsidP="00364CB6">
      <w:pPr>
        <w:pStyle w:val="Standard"/>
        <w:ind w:firstLine="708"/>
        <w:jc w:val="both"/>
      </w:pPr>
    </w:p>
    <w:p w:rsidR="001E037A" w:rsidRDefault="00364CB6" w:rsidP="00364CB6">
      <w:pPr>
        <w:pStyle w:val="Standard"/>
        <w:ind w:firstLine="708"/>
        <w:jc w:val="both"/>
      </w:pPr>
      <w:r>
        <w:rPr>
          <w:b/>
          <w:i/>
          <w:noProof/>
          <w:kern w:val="0"/>
          <w:sz w:val="28"/>
          <w:szCs w:val="28"/>
        </w:rPr>
        <w:drawing>
          <wp:anchor distT="0" distB="0" distL="114300" distR="114300" simplePos="0" relativeHeight="7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851842" cy="1107356"/>
            <wp:effectExtent l="0" t="0" r="0" b="0"/>
            <wp:wrapSquare wrapText="bothSides"/>
            <wp:docPr id="4" name="télécharg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 l="22464" t="18073" r="22784"/>
                    <a:stretch>
                      <a:fillRect/>
                    </a:stretch>
                  </pic:blipFill>
                  <pic:spPr>
                    <a:xfrm>
                      <a:off x="0" y="0"/>
                      <a:ext cx="1851842" cy="110735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D55166">
        <w:rPr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9" behindDoc="1" locked="0" layoutInCell="1" allowOverlap="1">
                <wp:simplePos x="0" y="0"/>
                <wp:positionH relativeFrom="column">
                  <wp:posOffset>5242675</wp:posOffset>
                </wp:positionH>
                <wp:positionV relativeFrom="paragraph">
                  <wp:posOffset>480242</wp:posOffset>
                </wp:positionV>
                <wp:extent cx="751207" cy="14602"/>
                <wp:effectExtent l="0" t="0" r="10793" b="23498"/>
                <wp:wrapNone/>
                <wp:docPr id="5" name="Cadr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207" cy="14602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E037A" w:rsidRDefault="00D55166">
                            <w:pPr>
                              <w:pStyle w:val="Standard"/>
                              <w:jc w:val="center"/>
                            </w:pPr>
                            <w:r>
                              <w:t>Voussoir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dre2" o:spid="_x0000_s1027" type="#_x0000_t202" style="position:absolute;left:0;text-align:left;margin-left:412.8pt;margin-top:37.8pt;width:59.15pt;height:1.15pt;z-index:-50331647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" filled="f" strokeweight=".26111mm">
                <v:textbox style="mso-fit-shape-to-text:t">
                  <w:txbxContent>
                    <w:p w:rsidR="001E037A" w:rsidRDefault="00D55166">
                      <w:pPr>
                        <w:pStyle w:val="Standard"/>
                        <w:jc w:val="center"/>
                      </w:pPr>
                      <w:r>
                        <w:t>Voussoir</w:t>
                      </w:r>
                    </w:p>
                  </w:txbxContent>
                </v:textbox>
              </v:shape>
            </w:pict>
          </mc:Fallback>
        </mc:AlternateContent>
      </w:r>
      <w:r w:rsidR="00D55166">
        <w:rPr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8" behindDoc="0" locked="0" layoutInCell="1" allowOverlap="1">
                <wp:simplePos x="0" y="0"/>
                <wp:positionH relativeFrom="column">
                  <wp:posOffset>5467316</wp:posOffset>
                </wp:positionH>
                <wp:positionV relativeFrom="paragraph">
                  <wp:posOffset>141475</wp:posOffset>
                </wp:positionV>
                <wp:extent cx="95253" cy="343541"/>
                <wp:effectExtent l="57150" t="38100" r="38097" b="37459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3" cy="343541"/>
                        </a:xfrm>
                        <a:prstGeom prst="straightConnector1">
                          <a:avLst/>
                        </a:prstGeom>
                        <a:noFill/>
                        <a:ln w="9363" cap="sq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D68D5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6" o:spid="_x0000_s1026" type="#_x0000_t32" style="position:absolute;margin-left:430.5pt;margin-top:11.15pt;width:7.5pt;height:27.05pt;flip:x y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" strokeweight=".26008mm">
                <v:stroke endarrow="open" joinstyle="miter" endcap="square"/>
              </v:shape>
            </w:pict>
          </mc:Fallback>
        </mc:AlternateContent>
      </w:r>
      <w:r w:rsidR="00D55166">
        <w:rPr>
          <w:color w:val="C00000"/>
          <w:sz w:val="28"/>
          <w:szCs w:val="28"/>
        </w:rPr>
        <w:t>C’</w:t>
      </w:r>
      <w:bookmarkStart w:id="0" w:name="_Hlk88489278"/>
      <w:r w:rsidR="00D55166">
        <w:rPr>
          <w:color w:val="C00000"/>
          <w:sz w:val="28"/>
          <w:szCs w:val="28"/>
        </w:rPr>
        <w:t>est un système d’architecture qui permet de répartir harmonieusement le poids et les forces de la construction entre deux murs ou entre deux piliers porteurs.</w:t>
      </w:r>
    </w:p>
    <w:p w:rsidR="001E037A" w:rsidRDefault="001E037A" w:rsidP="00364CB6">
      <w:pPr>
        <w:pStyle w:val="Standard"/>
        <w:ind w:firstLine="708"/>
        <w:jc w:val="both"/>
        <w:rPr>
          <w:color w:val="C00000"/>
          <w:sz w:val="28"/>
          <w:szCs w:val="28"/>
        </w:rPr>
      </w:pPr>
      <w:bookmarkStart w:id="1" w:name="_GoBack"/>
      <w:bookmarkEnd w:id="1"/>
    </w:p>
    <w:p w:rsidR="001E037A" w:rsidRDefault="00D55166" w:rsidP="00364CB6">
      <w:pPr>
        <w:pStyle w:val="Standard"/>
        <w:ind w:firstLine="708"/>
        <w:jc w:val="both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Ce type de construction permet de franchir une portée bien supérieure à celle permis</w:t>
      </w:r>
      <w:r>
        <w:rPr>
          <w:color w:val="C00000"/>
          <w:sz w:val="28"/>
          <w:szCs w:val="28"/>
        </w:rPr>
        <w:t>e par une poutre ou un linteau.</w:t>
      </w:r>
    </w:p>
    <w:bookmarkEnd w:id="0"/>
    <w:p w:rsidR="001E037A" w:rsidRDefault="001E037A" w:rsidP="00364CB6">
      <w:pPr>
        <w:pStyle w:val="Standard"/>
        <w:jc w:val="both"/>
        <w:rPr>
          <w:sz w:val="16"/>
          <w:szCs w:val="16"/>
        </w:rPr>
      </w:pPr>
    </w:p>
    <w:p w:rsidR="001E037A" w:rsidRDefault="001E037A" w:rsidP="00364CB6">
      <w:pPr>
        <w:pStyle w:val="Standard"/>
        <w:jc w:val="both"/>
        <w:rPr>
          <w:sz w:val="16"/>
          <w:szCs w:val="16"/>
        </w:rPr>
      </w:pPr>
    </w:p>
    <w:p w:rsidR="00364CB6" w:rsidRDefault="00364CB6" w:rsidP="00364CB6">
      <w:pPr>
        <w:pStyle w:val="Standard"/>
        <w:jc w:val="both"/>
        <w:rPr>
          <w:sz w:val="16"/>
          <w:szCs w:val="16"/>
        </w:rPr>
      </w:pPr>
    </w:p>
    <w:p w:rsidR="001E037A" w:rsidRDefault="00D55166" w:rsidP="00364CB6">
      <w:pPr>
        <w:pStyle w:val="Standard"/>
        <w:jc w:val="both"/>
      </w:pPr>
      <w:r>
        <w:rPr>
          <w:i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6" behindDoc="1" locked="0" layoutInCell="1" allowOverlap="1">
                <wp:simplePos x="0" y="0"/>
                <wp:positionH relativeFrom="column">
                  <wp:posOffset>-4315</wp:posOffset>
                </wp:positionH>
                <wp:positionV relativeFrom="paragraph">
                  <wp:posOffset>75602</wp:posOffset>
                </wp:positionV>
                <wp:extent cx="6612255" cy="347984"/>
                <wp:effectExtent l="0" t="0" r="17145" b="13966"/>
                <wp:wrapNone/>
                <wp:docPr id="7" name="Cadr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2255" cy="347984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E037A" w:rsidRDefault="00D55166">
                            <w:pPr>
                              <w:pStyle w:val="Standard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Pourquoi une voûte ne s’effondre-t-elle pas ?</w:t>
                            </w:r>
                          </w:p>
                        </w:txbxContent>
                      </wps:txbx>
                      <wps:bodyPr vert="horz" wrap="none" lIns="91440" tIns="82442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dre3" o:spid="_x0000_s1028" type="#_x0000_t202" style="position:absolute;left:0;text-align:left;margin-left:-.35pt;margin-top:5.95pt;width:520.65pt;height:27.4pt;z-index:-50331647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" filled="f" strokeweight=".26111mm">
                <v:textbox inset=",2.29006mm">
                  <w:txbxContent>
                    <w:p w:rsidR="001E037A" w:rsidRDefault="00D55166">
                      <w:pPr>
                        <w:pStyle w:val="Standard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Pourquoi une voûte ne s’effondre-t-elle pas ?</w:t>
                      </w:r>
                    </w:p>
                  </w:txbxContent>
                </v:textbox>
              </v:shape>
            </w:pict>
          </mc:Fallback>
        </mc:AlternateContent>
      </w:r>
    </w:p>
    <w:p w:rsidR="001E037A" w:rsidRDefault="001E037A" w:rsidP="00364CB6">
      <w:pPr>
        <w:pStyle w:val="Standard"/>
        <w:jc w:val="both"/>
        <w:rPr>
          <w:i/>
          <w:sz w:val="28"/>
          <w:szCs w:val="28"/>
        </w:rPr>
      </w:pPr>
    </w:p>
    <w:p w:rsidR="001E037A" w:rsidRDefault="00D55166" w:rsidP="00364CB6">
      <w:pPr>
        <w:pStyle w:val="Standard"/>
        <w:jc w:val="both"/>
      </w:pPr>
      <w:r>
        <w:rPr>
          <w:i/>
          <w:noProof/>
          <w:sz w:val="16"/>
          <w:szCs w:val="16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55245</wp:posOffset>
            </wp:positionV>
            <wp:extent cx="2088515" cy="1809750"/>
            <wp:effectExtent l="0" t="0" r="6985" b="0"/>
            <wp:wrapSquare wrapText="bothSides"/>
            <wp:docPr id="8" name="Imag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lum/>
                      <a:alphaModFix/>
                    </a:blip>
                    <a:srcRect l="3566" b="48237"/>
                    <a:stretch/>
                  </pic:blipFill>
                  <pic:spPr bwMode="auto">
                    <a:xfrm>
                      <a:off x="0" y="0"/>
                      <a:ext cx="208851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037A" w:rsidRDefault="001E037A" w:rsidP="00364CB6">
      <w:pPr>
        <w:pStyle w:val="Standard"/>
        <w:autoSpaceDE w:val="0"/>
        <w:jc w:val="both"/>
        <w:rPr>
          <w:i/>
          <w:kern w:val="0"/>
          <w:sz w:val="28"/>
          <w:szCs w:val="28"/>
        </w:rPr>
      </w:pPr>
    </w:p>
    <w:p w:rsidR="001E037A" w:rsidRDefault="001E037A" w:rsidP="00364CB6">
      <w:pPr>
        <w:pStyle w:val="Standard"/>
        <w:jc w:val="both"/>
        <w:rPr>
          <w:b/>
          <w:i/>
          <w:kern w:val="0"/>
          <w:sz w:val="28"/>
          <w:szCs w:val="28"/>
        </w:rPr>
      </w:pPr>
    </w:p>
    <w:p w:rsidR="001E037A" w:rsidRDefault="00D55166" w:rsidP="00364CB6">
      <w:pPr>
        <w:pStyle w:val="Standard"/>
        <w:jc w:val="both"/>
      </w:pPr>
      <w:r>
        <w:rPr>
          <w:b/>
          <w:i/>
          <w:color w:val="FF0000"/>
          <w:sz w:val="28"/>
          <w:szCs w:val="28"/>
          <w:u w:val="single"/>
        </w:rPr>
        <w:t>Forme des éléments</w:t>
      </w:r>
      <w:r>
        <w:rPr>
          <w:b/>
          <w:i/>
          <w:sz w:val="28"/>
          <w:szCs w:val="28"/>
        </w:rPr>
        <w:t> :</w:t>
      </w:r>
      <w:r>
        <w:rPr>
          <w:sz w:val="28"/>
          <w:szCs w:val="28"/>
        </w:rPr>
        <w:t xml:space="preserve"> Chaque pierre appelée voussoir est taillée en coin. Une fois assemblées, elles ne peuvent pas tomber parce que leur partie supérieure est plus </w:t>
      </w:r>
      <w:r>
        <w:rPr>
          <w:sz w:val="28"/>
          <w:szCs w:val="28"/>
        </w:rPr>
        <w:t>large que leur partie inférieure. Elles se serrent alors les unes contre les autres grâce à leur poids.</w:t>
      </w:r>
    </w:p>
    <w:p w:rsidR="001E037A" w:rsidRDefault="001E037A" w:rsidP="00364CB6">
      <w:pPr>
        <w:pStyle w:val="Standard"/>
        <w:autoSpaceDE w:val="0"/>
        <w:jc w:val="both"/>
        <w:rPr>
          <w:kern w:val="0"/>
          <w:sz w:val="28"/>
          <w:szCs w:val="28"/>
        </w:rPr>
      </w:pPr>
    </w:p>
    <w:p w:rsidR="00364CB6" w:rsidRDefault="00364CB6" w:rsidP="00364CB6">
      <w:pPr>
        <w:pStyle w:val="Standard"/>
        <w:autoSpaceDE w:val="0"/>
        <w:jc w:val="both"/>
        <w:rPr>
          <w:kern w:val="0"/>
          <w:sz w:val="28"/>
          <w:szCs w:val="28"/>
        </w:rPr>
      </w:pPr>
    </w:p>
    <w:p w:rsidR="001E037A" w:rsidRDefault="00364CB6" w:rsidP="00364CB6">
      <w:pPr>
        <w:pStyle w:val="Standard"/>
        <w:autoSpaceDE w:val="0"/>
        <w:jc w:val="both"/>
        <w:rPr>
          <w:kern w:val="0"/>
          <w:sz w:val="28"/>
          <w:szCs w:val="28"/>
        </w:rPr>
      </w:pPr>
      <w:r>
        <w:rPr>
          <w:noProof/>
          <w:kern w:val="0"/>
          <w:sz w:val="28"/>
          <w:szCs w:val="28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2096770" cy="1732915"/>
            <wp:effectExtent l="0" t="0" r="0" b="635"/>
            <wp:wrapThrough wrapText="bothSides">
              <wp:wrapPolygon edited="0">
                <wp:start x="0" y="0"/>
                <wp:lineTo x="0" y="21370"/>
                <wp:lineTo x="21391" y="21370"/>
                <wp:lineTo x="21391" y="0"/>
                <wp:lineTo x="0" y="0"/>
              </wp:wrapPolygon>
            </wp:wrapThrough>
            <wp:docPr id="9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 t="49201"/>
                    <a:stretch>
                      <a:fillRect/>
                    </a:stretch>
                  </pic:blipFill>
                  <pic:spPr>
                    <a:xfrm>
                      <a:off x="0" y="0"/>
                      <a:ext cx="2096770" cy="17329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E037A" w:rsidRDefault="00D55166" w:rsidP="00364CB6">
      <w:pPr>
        <w:pStyle w:val="Standard"/>
        <w:jc w:val="both"/>
      </w:pPr>
      <w:r>
        <w:rPr>
          <w:b/>
          <w:i/>
          <w:color w:val="FF0000"/>
          <w:sz w:val="28"/>
          <w:szCs w:val="28"/>
          <w:u w:val="single"/>
        </w:rPr>
        <w:t>Mise en évidence des forces de poussée</w:t>
      </w:r>
      <w:r>
        <w:rPr>
          <w:b/>
          <w:i/>
          <w:sz w:val="28"/>
          <w:szCs w:val="28"/>
        </w:rPr>
        <w:t xml:space="preserve"> :</w:t>
      </w:r>
      <w:r>
        <w:rPr>
          <w:sz w:val="28"/>
          <w:szCs w:val="28"/>
        </w:rPr>
        <w:t xml:space="preserve"> La pierre centrale tend à s’enfoncer comme un coin entre ses deux voisines en exerçant des poussées latéral</w:t>
      </w:r>
      <w:r>
        <w:rPr>
          <w:sz w:val="28"/>
          <w:szCs w:val="28"/>
        </w:rPr>
        <w:t>es f1 et f2.</w:t>
      </w:r>
    </w:p>
    <w:p w:rsidR="001E037A" w:rsidRDefault="00364CB6" w:rsidP="00364CB6">
      <w:pPr>
        <w:pStyle w:val="Standard"/>
        <w:jc w:val="both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11" behindDoc="0" locked="0" layoutInCell="1" allowOverlap="1">
                <wp:simplePos x="0" y="0"/>
                <wp:positionH relativeFrom="column">
                  <wp:posOffset>6480175</wp:posOffset>
                </wp:positionH>
                <wp:positionV relativeFrom="paragraph">
                  <wp:posOffset>252730</wp:posOffset>
                </wp:positionV>
                <wp:extent cx="207645" cy="190500"/>
                <wp:effectExtent l="0" t="0" r="1905" b="0"/>
                <wp:wrapNone/>
                <wp:docPr id="10" name="Cadr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E037A" w:rsidRDefault="00D55166">
                            <w:pPr>
                              <w:pStyle w:val="Standard"/>
                              <w:jc w:val="center"/>
                            </w:pPr>
                            <w:r w:rsidRPr="00364CB6">
                              <w:rPr>
                                <w:color w:val="auto"/>
                              </w:rPr>
                              <w:t>F2</w:t>
                            </w:r>
                          </w:p>
                        </w:txbxContent>
                      </wps:txbx>
                      <wps:bodyPr vert="horz" wrap="square" lIns="18361" tIns="11521" rIns="18361" bIns="11521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dre4" o:spid="_x0000_s1029" type="#_x0000_t202" style="position:absolute;left:0;text-align:left;margin-left:510.25pt;margin-top:19.9pt;width:16.35pt;height:15pt;z-index: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" fillcolor="white [3212]" stroked="f">
                <v:textbox inset=".51003mm,.32003mm,.51003mm,.32003mm">
                  <w:txbxContent>
                    <w:p w:rsidR="001E037A" w:rsidRDefault="00D55166">
                      <w:pPr>
                        <w:pStyle w:val="Standard"/>
                        <w:jc w:val="center"/>
                      </w:pPr>
                      <w:r w:rsidRPr="00364CB6">
                        <w:rPr>
                          <w:color w:val="auto"/>
                        </w:rPr>
                        <w:t>F2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1039" behindDoc="0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243205</wp:posOffset>
                </wp:positionV>
                <wp:extent cx="283848" cy="285750"/>
                <wp:effectExtent l="0" t="0" r="0" b="0"/>
                <wp:wrapNone/>
                <wp:docPr id="11" name="Cadr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8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E037A" w:rsidRDefault="00D55166">
                            <w:pPr>
                              <w:pStyle w:val="Standard"/>
                              <w:jc w:val="center"/>
                            </w:pPr>
                            <w:r>
                              <w:t>F1</w:t>
                            </w:r>
                          </w:p>
                        </w:txbxContent>
                      </wps:txbx>
                      <wps:bodyPr vert="horz" wrap="none" lIns="18361" tIns="11521" rIns="18361" bIns="11521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dre5" o:spid="_x0000_s1030" type="#_x0000_t202" style="position:absolute;left:0;text-align:left;margin-left:361.5pt;margin-top:19.15pt;width:22.35pt;height:22.5pt;z-index:103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" fillcolor="white [3212]" stroked="f">
                <v:textbox inset=".51003mm,.32003mm,.51003mm,.32003mm">
                  <w:txbxContent>
                    <w:p w:rsidR="001E037A" w:rsidRDefault="00D55166">
                      <w:pPr>
                        <w:pStyle w:val="Standard"/>
                        <w:jc w:val="center"/>
                      </w:pPr>
                      <w:r>
                        <w:t>F1</w:t>
                      </w:r>
                    </w:p>
                  </w:txbxContent>
                </v:textbox>
              </v:shape>
            </w:pict>
          </mc:Fallback>
        </mc:AlternateContent>
      </w:r>
      <w:r w:rsidR="00D55166">
        <w:rPr>
          <w:sz w:val="28"/>
          <w:szCs w:val="28"/>
        </w:rPr>
        <w:t>   Les pierres soumises à ces forces tendent à leur tour à pousser leurs voisines.</w:t>
      </w:r>
    </w:p>
    <w:p w:rsidR="001E037A" w:rsidRDefault="00D55166" w:rsidP="00364CB6">
      <w:pPr>
        <w:pStyle w:val="Standard"/>
        <w:jc w:val="both"/>
      </w:pPr>
      <w:r>
        <w:rPr>
          <w:noProof/>
          <w:sz w:val="28"/>
          <w:szCs w:val="28"/>
        </w:rPr>
        <w:drawing>
          <wp:anchor distT="0" distB="0" distL="114300" distR="114300" simplePos="0" relativeHeight="4" behindDoc="0" locked="0" layoutInCell="1" allowOverlap="1">
            <wp:simplePos x="0" y="0"/>
            <wp:positionH relativeFrom="margin">
              <wp:posOffset>4550410</wp:posOffset>
            </wp:positionH>
            <wp:positionV relativeFrom="paragraph">
              <wp:posOffset>453390</wp:posOffset>
            </wp:positionV>
            <wp:extent cx="1960245" cy="1905000"/>
            <wp:effectExtent l="0" t="0" r="1905" b="0"/>
            <wp:wrapSquare wrapText="bothSides"/>
            <wp:docPr id="12" name="Imag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0245" cy="1905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15" behindDoc="1" locked="0" layoutInCell="1" allowOverlap="1">
                <wp:simplePos x="0" y="0"/>
                <wp:positionH relativeFrom="column">
                  <wp:posOffset>5896444</wp:posOffset>
                </wp:positionH>
                <wp:positionV relativeFrom="paragraph">
                  <wp:posOffset>1362602</wp:posOffset>
                </wp:positionV>
                <wp:extent cx="283848" cy="160020"/>
                <wp:effectExtent l="0" t="0" r="1902" b="0"/>
                <wp:wrapNone/>
                <wp:docPr id="13" name="Cadr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8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E037A" w:rsidRDefault="00D55166">
                            <w:pPr>
                              <w:pStyle w:val="Standard"/>
                              <w:jc w:val="center"/>
                            </w:pPr>
                            <w:r>
                              <w:t>F2</w:t>
                            </w:r>
                          </w:p>
                        </w:txbxContent>
                      </wps:txbx>
                      <wps:bodyPr vert="horz" wrap="none" lIns="18361" tIns="11521" rIns="18361" bIns="11521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dre6" o:spid="_x0000_s1031" type="#_x0000_t202" style="position:absolute;left:0;text-align:left;margin-left:464.3pt;margin-top:107.3pt;width:22.35pt;height:12.6pt;z-index:-50331646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" filled="f" stroked="f">
                <v:textbox inset=".51003mm,.32003mm,.51003mm,.32003mm">
                  <w:txbxContent>
                    <w:p w:rsidR="001E037A" w:rsidRDefault="00D55166">
                      <w:pPr>
                        <w:pStyle w:val="Standard"/>
                        <w:jc w:val="center"/>
                      </w:pPr>
                      <w:r>
                        <w:t>F2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   De proche en proche, les poussées s’additionnent pour résulter en deux formidables poussées obliques F1 et F2 à la base de l’arc.</w:t>
      </w:r>
    </w:p>
    <w:p w:rsidR="001E037A" w:rsidRDefault="001E037A" w:rsidP="00364CB6">
      <w:pPr>
        <w:pStyle w:val="Standard"/>
        <w:autoSpaceDE w:val="0"/>
        <w:jc w:val="both"/>
        <w:rPr>
          <w:kern w:val="0"/>
          <w:sz w:val="28"/>
          <w:szCs w:val="28"/>
        </w:rPr>
      </w:pPr>
    </w:p>
    <w:p w:rsidR="00364CB6" w:rsidRDefault="00364CB6" w:rsidP="00364CB6">
      <w:pPr>
        <w:pStyle w:val="Standard"/>
        <w:autoSpaceDE w:val="0"/>
        <w:jc w:val="both"/>
        <w:rPr>
          <w:kern w:val="0"/>
          <w:sz w:val="28"/>
          <w:szCs w:val="28"/>
        </w:rPr>
      </w:pPr>
    </w:p>
    <w:p w:rsidR="001E037A" w:rsidRDefault="001E037A" w:rsidP="00364CB6">
      <w:pPr>
        <w:pStyle w:val="Standard"/>
        <w:autoSpaceDE w:val="0"/>
        <w:jc w:val="both"/>
        <w:rPr>
          <w:kern w:val="0"/>
          <w:sz w:val="28"/>
          <w:szCs w:val="28"/>
        </w:rPr>
      </w:pPr>
    </w:p>
    <w:p w:rsidR="001E037A" w:rsidRDefault="00D55166" w:rsidP="00364CB6">
      <w:pPr>
        <w:pStyle w:val="Standard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4" behindDoc="1" locked="0" layoutInCell="1" allowOverlap="1">
                <wp:simplePos x="0" y="0"/>
                <wp:positionH relativeFrom="column">
                  <wp:posOffset>4934523</wp:posOffset>
                </wp:positionH>
                <wp:positionV relativeFrom="paragraph">
                  <wp:posOffset>348121</wp:posOffset>
                </wp:positionV>
                <wp:extent cx="283848" cy="160020"/>
                <wp:effectExtent l="0" t="0" r="1902" b="0"/>
                <wp:wrapNone/>
                <wp:docPr id="14" name="Cadr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8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E037A" w:rsidRDefault="00D55166">
                            <w:pPr>
                              <w:pStyle w:val="Standard"/>
                              <w:jc w:val="center"/>
                            </w:pPr>
                            <w:r>
                              <w:t>F1</w:t>
                            </w:r>
                          </w:p>
                        </w:txbxContent>
                      </wps:txbx>
                      <wps:bodyPr vert="horz" wrap="none" lIns="18361" tIns="11521" rIns="18361" bIns="11521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dre7" o:spid="_x0000_s1032" type="#_x0000_t202" style="position:absolute;left:0;text-align:left;margin-left:388.55pt;margin-top:27.4pt;width:22.35pt;height:12.6pt;z-index:-50331646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" filled="f" stroked="f">
                <v:textbox inset=".51003mm,.32003mm,.51003mm,.32003mm">
                  <w:txbxContent>
                    <w:p w:rsidR="001E037A" w:rsidRDefault="00D55166">
                      <w:pPr>
                        <w:pStyle w:val="Standard"/>
                        <w:jc w:val="center"/>
                      </w:pPr>
                      <w:r>
                        <w:t>F1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color w:val="FF0000"/>
          <w:sz w:val="28"/>
          <w:szCs w:val="28"/>
          <w:u w:val="single"/>
        </w:rPr>
        <w:t>Solution retenue</w:t>
      </w:r>
      <w:r>
        <w:rPr>
          <w:b/>
          <w:i/>
          <w:sz w:val="28"/>
          <w:szCs w:val="28"/>
        </w:rPr>
        <w:t xml:space="preserve"> : </w:t>
      </w:r>
      <w:r>
        <w:rPr>
          <w:sz w:val="28"/>
          <w:szCs w:val="28"/>
        </w:rPr>
        <w:t>Alors pour éviter cet écartement, on construit des murs épais. Leurs poids P1 et P2 les empêchent ainsi de glisser ou de basculer.</w:t>
      </w:r>
    </w:p>
    <w:p w:rsidR="001E037A" w:rsidRDefault="00D55166" w:rsidP="00364CB6">
      <w:pPr>
        <w:pStyle w:val="Standard"/>
        <w:jc w:val="both"/>
      </w:pPr>
      <w:r>
        <w:rPr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12" behindDoc="1" locked="0" layoutInCell="1" allowOverlap="1">
                <wp:simplePos x="0" y="0"/>
                <wp:positionH relativeFrom="column">
                  <wp:posOffset>4744080</wp:posOffset>
                </wp:positionH>
                <wp:positionV relativeFrom="paragraph">
                  <wp:posOffset>370798</wp:posOffset>
                </wp:positionV>
                <wp:extent cx="283848" cy="285750"/>
                <wp:effectExtent l="0" t="0" r="1902" b="0"/>
                <wp:wrapNone/>
                <wp:docPr id="15" name="Cadr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8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E037A" w:rsidRDefault="00D55166">
                            <w:pPr>
                              <w:pStyle w:val="Standard"/>
                              <w:jc w:val="center"/>
                            </w:pPr>
                            <w:r>
                              <w:t>P1</w:t>
                            </w:r>
                          </w:p>
                        </w:txbxContent>
                      </wps:txbx>
                      <wps:bodyPr vert="horz" wrap="none" lIns="18361" tIns="11521" rIns="18361" bIns="11521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dre8" o:spid="_x0000_s1033" type="#_x0000_t202" style="position:absolute;left:0;text-align:left;margin-left:373.55pt;margin-top:29.2pt;width:22.35pt;height:22.5pt;z-index:-5033164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" filled="f" stroked="f">
                <v:textbox inset=".51003mm,.32003mm,.51003mm,.32003mm">
                  <w:txbxContent>
                    <w:p w:rsidR="001E037A" w:rsidRDefault="00D55166">
                      <w:pPr>
                        <w:pStyle w:val="Standard"/>
                        <w:jc w:val="center"/>
                      </w:pPr>
                      <w:r>
                        <w:t>P1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13" behindDoc="1" locked="0" layoutInCell="1" allowOverlap="1">
                <wp:simplePos x="0" y="0"/>
                <wp:positionH relativeFrom="column">
                  <wp:posOffset>6078958</wp:posOffset>
                </wp:positionH>
                <wp:positionV relativeFrom="paragraph">
                  <wp:posOffset>370798</wp:posOffset>
                </wp:positionV>
                <wp:extent cx="283848" cy="285750"/>
                <wp:effectExtent l="0" t="0" r="1902" b="0"/>
                <wp:wrapNone/>
                <wp:docPr id="16" name="Cadre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8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E037A" w:rsidRDefault="00D55166">
                            <w:pPr>
                              <w:pStyle w:val="Standard"/>
                              <w:jc w:val="center"/>
                            </w:pPr>
                            <w:r>
                              <w:t>P2</w:t>
                            </w:r>
                          </w:p>
                        </w:txbxContent>
                      </wps:txbx>
                      <wps:bodyPr vert="horz" wrap="none" lIns="18361" tIns="11521" rIns="18361" bIns="11521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dre9" o:spid="_x0000_s1034" type="#_x0000_t202" style="position:absolute;left:0;text-align:left;margin-left:478.65pt;margin-top:29.2pt;width:22.35pt;height:22.5pt;z-index:-50331646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" filled="f" stroked="f">
                <v:textbox inset=".51003mm,.32003mm,.51003mm,.32003mm">
                  <w:txbxContent>
                    <w:p w:rsidR="001E037A" w:rsidRDefault="00D55166">
                      <w:pPr>
                        <w:pStyle w:val="Standard"/>
                        <w:jc w:val="center"/>
                      </w:pPr>
                      <w:r>
                        <w:t>P2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E037A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166" w:rsidRDefault="00D55166">
      <w:r>
        <w:separator/>
      </w:r>
    </w:p>
  </w:endnote>
  <w:endnote w:type="continuationSeparator" w:id="0">
    <w:p w:rsidR="00D55166" w:rsidRDefault="00D55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166" w:rsidRDefault="00D55166">
      <w:r>
        <w:rPr>
          <w:color w:val="000000"/>
        </w:rPr>
        <w:separator/>
      </w:r>
    </w:p>
  </w:footnote>
  <w:footnote w:type="continuationSeparator" w:id="0">
    <w:p w:rsidR="00D55166" w:rsidRDefault="00D55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650C0"/>
    <w:multiLevelType w:val="multilevel"/>
    <w:tmpl w:val="2BACD2F8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1" w15:restartNumberingAfterBreak="0">
    <w:nsid w:val="168342D9"/>
    <w:multiLevelType w:val="multilevel"/>
    <w:tmpl w:val="7EA2B510"/>
    <w:styleLink w:val="WW8Num4"/>
    <w:lvl w:ilvl="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7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5" w:hanging="360"/>
      </w:pPr>
      <w:rPr>
        <w:rFonts w:ascii="Wingdings" w:hAnsi="Wingdings" w:cs="Wingdings"/>
      </w:rPr>
    </w:lvl>
  </w:abstractNum>
  <w:abstractNum w:abstractNumId="2" w15:restartNumberingAfterBreak="0">
    <w:nsid w:val="352756F7"/>
    <w:multiLevelType w:val="multilevel"/>
    <w:tmpl w:val="FC5AA8D0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676C6852"/>
    <w:multiLevelType w:val="multilevel"/>
    <w:tmpl w:val="B5D66B7E"/>
    <w:styleLink w:val="WW8Num2"/>
    <w:lvl w:ilvl="0">
      <w:numFmt w:val="bullet"/>
      <w:lvlText w:val=""/>
      <w:lvlJc w:val="left"/>
      <w:pPr>
        <w:ind w:left="1004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 w:cs="Wingding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E037A"/>
    <w:rsid w:val="001E037A"/>
    <w:rsid w:val="0031206E"/>
    <w:rsid w:val="00364CB6"/>
    <w:rsid w:val="008604C9"/>
    <w:rsid w:val="009E33AF"/>
    <w:rsid w:val="00A5784B"/>
    <w:rsid w:val="00D5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419C4"/>
  <w15:docId w15:val="{4D99680C-053E-4EF1-B2D6-93163EBC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color w:val="000000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  <w:rPr>
      <w:rFonts w:cs="Lucida Sans"/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Textedebulles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NormalWeb">
    <w:name w:val="Normal (Web)"/>
    <w:basedOn w:val="Standard"/>
    <w:pPr>
      <w:spacing w:before="280" w:after="119"/>
    </w:pPr>
    <w:rPr>
      <w:kern w:val="0"/>
      <w:sz w:val="24"/>
      <w:szCs w:val="24"/>
    </w:rPr>
  </w:style>
  <w:style w:type="paragraph" w:customStyle="1" w:styleId="Standarduser">
    <w:name w:val="Standard (user)"/>
    <w:pPr>
      <w:widowControl/>
      <w:suppressAutoHyphens/>
      <w:autoSpaceDE w:val="0"/>
      <w:spacing w:line="200" w:lineRule="atLeast"/>
    </w:pPr>
    <w:rPr>
      <w:rFonts w:ascii="Tahoma" w:eastAsia="Times New Roman" w:hAnsi="Tahoma" w:cs="Tahoma"/>
      <w:color w:val="FFFFFF"/>
      <w:sz w:val="36"/>
      <w:szCs w:val="36"/>
      <w:lang w:bidi="ar-SA"/>
    </w:rPr>
  </w:style>
  <w:style w:type="paragraph" w:customStyle="1" w:styleId="sitemparagraphe">
    <w:name w:val="s_item_paragraphe"/>
    <w:basedOn w:val="Standard"/>
    <w:pPr>
      <w:widowControl w:val="0"/>
      <w:tabs>
        <w:tab w:val="left" w:pos="360"/>
      </w:tabs>
    </w:pPr>
    <w:rPr>
      <w:rFonts w:ascii="Arial" w:eastAsia="Arial Unicode MS" w:hAnsi="Arial" w:cs="Arial"/>
      <w:kern w:val="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Symbol" w:eastAsia="Symbol" w:hAnsi="Symbol" w:cs="Symbol"/>
      <w:sz w:val="20"/>
    </w:rPr>
  </w:style>
  <w:style w:type="character" w:customStyle="1" w:styleId="WW8Num3z1">
    <w:name w:val="WW8Num3z1"/>
    <w:rPr>
      <w:rFonts w:ascii="Courier New" w:eastAsia="Courier New" w:hAnsi="Courier New" w:cs="Courier New"/>
      <w:sz w:val="20"/>
    </w:rPr>
  </w:style>
  <w:style w:type="character" w:customStyle="1" w:styleId="WW8Num3z2">
    <w:name w:val="WW8Num3z2"/>
    <w:rPr>
      <w:rFonts w:ascii="Wingdings" w:eastAsia="Wingdings" w:hAnsi="Wingdings" w:cs="Wingdings"/>
      <w:sz w:val="20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TextedebullesCar">
    <w:name w:val="Texte de bulles Car"/>
    <w:basedOn w:val="Policepardfaut"/>
    <w:rPr>
      <w:rFonts w:ascii="Tahoma" w:eastAsia="Times New Roman" w:hAnsi="Tahoma" w:cs="Tahoma"/>
      <w:color w:val="000000"/>
      <w:kern w:val="3"/>
      <w:sz w:val="16"/>
      <w:szCs w:val="16"/>
    </w:rPr>
  </w:style>
  <w:style w:type="character" w:customStyle="1" w:styleId="citecrochet1">
    <w:name w:val="cite_crochet1"/>
    <w:basedOn w:val="Policepardfaut"/>
    <w:rPr>
      <w:vanish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  <w:style w:type="numbering" w:customStyle="1" w:styleId="WW8Num3">
    <w:name w:val="WW8Num3"/>
    <w:basedOn w:val="Aucuneliste"/>
    <w:pPr>
      <w:numPr>
        <w:numId w:val="3"/>
      </w:numPr>
    </w:pPr>
  </w:style>
  <w:style w:type="numbering" w:customStyle="1" w:styleId="WW8Num4">
    <w:name w:val="WW8Num4"/>
    <w:basedOn w:val="Aucuneliste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5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Clermont Auvergne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T11</dc:creator>
  <cp:lastModifiedBy>Simon LESCHIERA</cp:lastModifiedBy>
  <cp:revision>2</cp:revision>
  <cp:lastPrinted>2016-01-11T17:34:00Z</cp:lastPrinted>
  <dcterms:created xsi:type="dcterms:W3CDTF">2021-11-22T15:03:00Z</dcterms:created>
  <dcterms:modified xsi:type="dcterms:W3CDTF">2021-11-22T15:03:00Z</dcterms:modified>
</cp:coreProperties>
</file>