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095"/>
        <w:gridCol w:w="2127"/>
      </w:tblGrid>
      <w:tr w:rsidR="005C2DB1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DB1" w:rsidRDefault="005A66AD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5159" cy="619503"/>
                  <wp:effectExtent l="0" t="0" r="3175" b="9525"/>
                  <wp:docPr id="1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59" cy="61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DB1" w:rsidRDefault="005A66AD">
            <w:pPr>
              <w:pStyle w:val="Standard"/>
              <w:jc w:val="center"/>
            </w:pPr>
            <w:r>
              <w:rPr>
                <w:b/>
                <w:bCs/>
              </w:rPr>
              <w:t>Technologie au cycle 4 - Classe de 5</w:t>
            </w:r>
            <w:r>
              <w:rPr>
                <w:b/>
                <w:bCs/>
                <w:vertAlign w:val="superscript"/>
              </w:rPr>
              <w:t>e</w:t>
            </w:r>
          </w:p>
          <w:p w:rsidR="005C2DB1" w:rsidRDefault="005C2DB1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5C2DB1" w:rsidRDefault="005A66AD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Pourquoi une structure ne s’effondre-t-elle pas 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DB1" w:rsidRDefault="005A66AD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320" cy="527010"/>
                  <wp:effectExtent l="0" t="0" r="0" b="6985"/>
                  <wp:docPr id="2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20" cy="52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DB1" w:rsidRDefault="005A66AD">
      <w:pPr>
        <w:pStyle w:val="Standard"/>
        <w:rPr>
          <w:color w:val="0000FF"/>
        </w:rPr>
      </w:pPr>
      <w:r>
        <w:rPr>
          <w:color w:val="0000FF"/>
        </w:rPr>
        <w:t xml:space="preserve">CS 1.7 : interpréter des résultats expérimentaux, en tirer une conclusion et la </w:t>
      </w:r>
      <w:r>
        <w:rPr>
          <w:color w:val="0000FF"/>
        </w:rPr>
        <w:t>communiquer en argumentant.</w:t>
      </w:r>
    </w:p>
    <w:p w:rsidR="005C2DB1" w:rsidRDefault="005A66AD">
      <w:pPr>
        <w:pStyle w:val="Standard"/>
        <w:rPr>
          <w:color w:val="0000FF"/>
        </w:rPr>
      </w:pPr>
      <w:r>
        <w:rPr>
          <w:color w:val="0000FF"/>
        </w:rPr>
        <w:t>CS 1.8 : utiliser une modélisation pour comprendre, formaliser, partager, construire, investiguer, prouver.</w:t>
      </w:r>
    </w:p>
    <w:p w:rsidR="005C2DB1" w:rsidRDefault="005C2DB1">
      <w:pPr>
        <w:pStyle w:val="Standard"/>
        <w:jc w:val="center"/>
        <w:rPr>
          <w:rFonts w:ascii="Cambria" w:hAnsi="Cambria"/>
          <w:b/>
          <w:color w:val="FF0000"/>
          <w:sz w:val="20"/>
          <w:szCs w:val="36"/>
        </w:rPr>
      </w:pPr>
    </w:p>
    <w:p w:rsidR="005C2DB1" w:rsidRDefault="005A66AD">
      <w:pPr>
        <w:pStyle w:val="Standard"/>
        <w:jc w:val="center"/>
        <w:rPr>
          <w:rFonts w:ascii="Cambria" w:hAnsi="Cambria"/>
          <w:b/>
          <w:color w:val="FF0000"/>
          <w:sz w:val="48"/>
          <w:szCs w:val="36"/>
        </w:rPr>
      </w:pPr>
      <w:r>
        <w:rPr>
          <w:rFonts w:ascii="Cambria" w:hAnsi="Cambria"/>
          <w:b/>
          <w:color w:val="FF0000"/>
          <w:sz w:val="48"/>
          <w:szCs w:val="36"/>
        </w:rPr>
        <w:t>Activité 1 – Fiche élève</w:t>
      </w:r>
    </w:p>
    <w:p w:rsidR="005C2DB1" w:rsidRDefault="005C2DB1">
      <w:pPr>
        <w:pStyle w:val="Standard"/>
        <w:jc w:val="center"/>
        <w:rPr>
          <w:rFonts w:ascii="Cambria" w:hAnsi="Cambria"/>
          <w:b/>
          <w:color w:val="FF0000"/>
          <w:sz w:val="18"/>
          <w:szCs w:val="36"/>
        </w:rPr>
      </w:pPr>
    </w:p>
    <w:p w:rsidR="005C2DB1" w:rsidRDefault="005A66AD">
      <w:pPr>
        <w:pStyle w:val="Standard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L’aqueduc du pont du Gard</w:t>
      </w:r>
    </w:p>
    <w:p w:rsidR="005C2DB1" w:rsidRDefault="005C2DB1">
      <w:pPr>
        <w:pStyle w:val="Standard"/>
      </w:pPr>
    </w:p>
    <w:p w:rsidR="005C2DB1" w:rsidRDefault="005A66AD">
      <w:pPr>
        <w:pStyle w:val="Standard"/>
      </w:pPr>
      <w:r>
        <w:t xml:space="preserve">Lisez les questions ci-dessous puis répondez après le second </w:t>
      </w:r>
      <w:r>
        <w:t>visionnage de la vidéo :</w:t>
      </w:r>
    </w:p>
    <w:p w:rsidR="005C2DB1" w:rsidRDefault="005C2DB1">
      <w:pPr>
        <w:pStyle w:val="Standard"/>
      </w:pPr>
    </w:p>
    <w:p w:rsidR="005C2DB1" w:rsidRDefault="005A66AD">
      <w:pPr>
        <w:pStyle w:val="Paragraphedeliste"/>
        <w:numPr>
          <w:ilvl w:val="0"/>
          <w:numId w:val="6"/>
        </w:numPr>
      </w:pPr>
      <w:r>
        <w:t>Quelle est la fonction d’usage de cet aqueduc ?</w:t>
      </w:r>
    </w:p>
    <w:p w:rsidR="005C2DB1" w:rsidRDefault="005C2DB1">
      <w:pPr>
        <w:pStyle w:val="Standard"/>
      </w:pPr>
    </w:p>
    <w:p w:rsidR="005C2DB1" w:rsidRDefault="005C2DB1">
      <w:pPr>
        <w:pStyle w:val="Standard"/>
      </w:pPr>
    </w:p>
    <w:p w:rsidR="005C2DB1" w:rsidRDefault="005A66AD">
      <w:pPr>
        <w:pStyle w:val="Paragraphedeliste"/>
        <w:numPr>
          <w:ilvl w:val="0"/>
          <w:numId w:val="2"/>
        </w:numPr>
      </w:pPr>
      <w:r>
        <w:t>Quand a-t-il été construit ?</w:t>
      </w:r>
    </w:p>
    <w:p w:rsidR="005C2DB1" w:rsidRDefault="005C2DB1">
      <w:pPr>
        <w:pStyle w:val="Paragraphedeliste"/>
      </w:pPr>
    </w:p>
    <w:p w:rsidR="005C2DB1" w:rsidRDefault="005C2DB1">
      <w:pPr>
        <w:pStyle w:val="Paragraphedeliste"/>
      </w:pPr>
    </w:p>
    <w:p w:rsidR="005C2DB1" w:rsidRDefault="005A66AD">
      <w:pPr>
        <w:pStyle w:val="Paragraphedeliste"/>
        <w:numPr>
          <w:ilvl w:val="0"/>
          <w:numId w:val="2"/>
        </w:numPr>
      </w:pPr>
      <w:r>
        <w:t>Quelle est la longueur totale de l’aqueduc ?</w:t>
      </w:r>
    </w:p>
    <w:p w:rsidR="005C2DB1" w:rsidRDefault="005C2DB1">
      <w:pPr>
        <w:pStyle w:val="Paragraphedeliste"/>
      </w:pPr>
    </w:p>
    <w:p w:rsidR="005C2DB1" w:rsidRDefault="005C2DB1">
      <w:pPr>
        <w:pStyle w:val="Paragraphedeliste"/>
      </w:pPr>
    </w:p>
    <w:p w:rsidR="005C2DB1" w:rsidRDefault="005A66AD">
      <w:pPr>
        <w:pStyle w:val="Paragraphedeliste"/>
        <w:numPr>
          <w:ilvl w:val="0"/>
          <w:numId w:val="2"/>
        </w:numPr>
      </w:pPr>
      <w:r>
        <w:t>Quelle est l’une des principales contraintes que subit le pont du Gard ?</w:t>
      </w:r>
    </w:p>
    <w:p w:rsidR="005C2DB1" w:rsidRDefault="005C2DB1">
      <w:pPr>
        <w:pStyle w:val="Paragraphedeliste"/>
      </w:pPr>
    </w:p>
    <w:p w:rsidR="005C2DB1" w:rsidRDefault="005C2DB1">
      <w:pPr>
        <w:pStyle w:val="Paragraphedeliste"/>
      </w:pPr>
    </w:p>
    <w:p w:rsidR="005C2DB1" w:rsidRDefault="005A66AD">
      <w:pPr>
        <w:pStyle w:val="Paragraphedeliste"/>
        <w:numPr>
          <w:ilvl w:val="0"/>
          <w:numId w:val="2"/>
        </w:numPr>
      </w:pPr>
      <w:r>
        <w:t xml:space="preserve">Comment sont assemblés les </w:t>
      </w:r>
      <w:r>
        <w:t>différents blocs constituant le pont ?</w:t>
      </w:r>
    </w:p>
    <w:p w:rsidR="005C2DB1" w:rsidRDefault="005C2DB1">
      <w:pPr>
        <w:pStyle w:val="Paragraphedeliste"/>
      </w:pPr>
    </w:p>
    <w:p w:rsidR="005C2DB1" w:rsidRDefault="005C2DB1">
      <w:pPr>
        <w:pStyle w:val="Paragraphedeliste"/>
      </w:pPr>
    </w:p>
    <w:p w:rsidR="005C2DB1" w:rsidRDefault="005A66AD">
      <w:pPr>
        <w:pStyle w:val="Paragraphedeliste"/>
        <w:numPr>
          <w:ilvl w:val="0"/>
          <w:numId w:val="2"/>
        </w:numPr>
      </w:pPr>
      <w:r>
        <w:t>Comment les Romains appelaient-ils ce type de construction ?</w:t>
      </w:r>
    </w:p>
    <w:p w:rsidR="005C2DB1" w:rsidRDefault="005C2DB1">
      <w:pPr>
        <w:pStyle w:val="Paragraphedeliste"/>
      </w:pPr>
    </w:p>
    <w:p w:rsidR="005C2DB1" w:rsidRDefault="005C2DB1">
      <w:pPr>
        <w:pStyle w:val="Standard"/>
      </w:pPr>
    </w:p>
    <w:p w:rsidR="005C2DB1" w:rsidRDefault="005C2DB1">
      <w:pPr>
        <w:pStyle w:val="Standard"/>
      </w:pPr>
    </w:p>
    <w:p w:rsidR="00F45238" w:rsidRDefault="00F45238" w:rsidP="00F45238">
      <w:pPr>
        <w:pStyle w:val="Standard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Problème posé :</w:t>
      </w:r>
    </w:p>
    <w:p w:rsidR="005C2DB1" w:rsidRDefault="005C2DB1">
      <w:pPr>
        <w:pStyle w:val="Standard"/>
        <w:rPr>
          <w:b/>
          <w:color w:val="0000FF"/>
          <w:sz w:val="32"/>
          <w:szCs w:val="32"/>
        </w:rPr>
      </w:pPr>
    </w:p>
    <w:p w:rsidR="005C2DB1" w:rsidRDefault="005C2DB1" w:rsidP="00F4523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F2F2F2" w:themeFill="background1" w:themeFillShade="F2"/>
        <w:rPr>
          <w:b/>
          <w:color w:val="0000FF"/>
          <w:sz w:val="32"/>
          <w:szCs w:val="32"/>
        </w:rPr>
      </w:pPr>
    </w:p>
    <w:p w:rsidR="005C2DB1" w:rsidRDefault="005C2DB1" w:rsidP="00F4523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F2F2F2" w:themeFill="background1" w:themeFillShade="F2"/>
        <w:rPr>
          <w:b/>
          <w:color w:val="0000FF"/>
          <w:sz w:val="32"/>
          <w:szCs w:val="32"/>
        </w:rPr>
      </w:pPr>
    </w:p>
    <w:p w:rsidR="005C2DB1" w:rsidRDefault="005C2DB1" w:rsidP="00F4523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F2F2F2" w:themeFill="background1" w:themeFillShade="F2"/>
        <w:rPr>
          <w:b/>
          <w:color w:val="0000FF"/>
          <w:sz w:val="32"/>
          <w:szCs w:val="32"/>
        </w:rPr>
      </w:pPr>
    </w:p>
    <w:p w:rsidR="005C2DB1" w:rsidRDefault="005C2DB1" w:rsidP="00F4523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F2F2F2" w:themeFill="background1" w:themeFillShade="F2"/>
        <w:rPr>
          <w:b/>
          <w:color w:val="0000FF"/>
          <w:sz w:val="32"/>
          <w:szCs w:val="32"/>
        </w:rPr>
      </w:pPr>
    </w:p>
    <w:p w:rsidR="005C2DB1" w:rsidRDefault="005C2DB1" w:rsidP="00F45238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shd w:val="clear" w:color="auto" w:fill="F2F2F2" w:themeFill="background1" w:themeFillShade="F2"/>
        <w:rPr>
          <w:b/>
          <w:color w:val="0000FF"/>
          <w:sz w:val="32"/>
          <w:szCs w:val="32"/>
        </w:rPr>
      </w:pPr>
    </w:p>
    <w:p w:rsidR="005C2DB1" w:rsidRDefault="005C2DB1">
      <w:pPr>
        <w:pStyle w:val="Standard"/>
      </w:pPr>
    </w:p>
    <w:p w:rsidR="00F45238" w:rsidRDefault="00F45238">
      <w:pPr>
        <w:rPr>
          <w:rFonts w:ascii="Times New Roman" w:eastAsia="Times New Roman" w:hAnsi="Times New Roman" w:cs="Times New Roman"/>
          <w:szCs w:val="24"/>
          <w:lang w:eastAsia="zh-CN"/>
        </w:rPr>
      </w:pPr>
      <w:r>
        <w:br w:type="page"/>
      </w:r>
    </w:p>
    <w:p w:rsidR="005C2DB1" w:rsidRDefault="00F42DC6">
      <w:pPr>
        <w:pStyle w:val="Standard"/>
      </w:pPr>
      <w:r>
        <w:rPr>
          <w:rFonts w:ascii="Cambria" w:hAnsi="Cambria"/>
        </w:rPr>
        <w:lastRenderedPageBreak/>
        <w:t>À</w:t>
      </w:r>
      <w:r w:rsidR="005A66AD">
        <w:t xml:space="preserve"> l’aide des différents éléments, réaliser le montage de la voûte ?</w:t>
      </w:r>
    </w:p>
    <w:p w:rsidR="005C2DB1" w:rsidRDefault="005C2DB1">
      <w:pPr>
        <w:pStyle w:val="Standard"/>
      </w:pPr>
    </w:p>
    <w:p w:rsidR="005C2DB1" w:rsidRDefault="005A66AD">
      <w:pPr>
        <w:pStyle w:val="Paragraphedeliste"/>
        <w:numPr>
          <w:ilvl w:val="0"/>
          <w:numId w:val="7"/>
        </w:numPr>
      </w:pPr>
      <w:r>
        <w:t>Que se passe-t-il ? Pourquoi ?</w:t>
      </w:r>
    </w:p>
    <w:p w:rsidR="005C2DB1" w:rsidRDefault="005C2DB1">
      <w:pPr>
        <w:pStyle w:val="Standard"/>
      </w:pPr>
    </w:p>
    <w:p w:rsidR="005C2DB1" w:rsidRDefault="005C2DB1" w:rsidP="00306ADD"/>
    <w:p w:rsidR="005C2DB1" w:rsidRDefault="005A66AD">
      <w:pPr>
        <w:pStyle w:val="Paragraphedeliste"/>
        <w:numPr>
          <w:ilvl w:val="0"/>
          <w:numId w:val="4"/>
        </w:numPr>
      </w:pPr>
      <w:r>
        <w:t>S</w:t>
      </w:r>
      <w:r>
        <w:t xml:space="preserve">ur une feuille vierge, </w:t>
      </w:r>
      <w:r>
        <w:t>faire le croquis ou le schéma de la structure en représentant les déplacements par des flèches.</w:t>
      </w:r>
    </w:p>
    <w:p w:rsidR="005C2DB1" w:rsidRDefault="005C2DB1" w:rsidP="00306ADD"/>
    <w:p w:rsidR="00306ADD" w:rsidRDefault="00306ADD" w:rsidP="00306ADD"/>
    <w:p w:rsidR="005C2DB1" w:rsidRDefault="005A66AD">
      <w:pPr>
        <w:pStyle w:val="Paragraphedeliste"/>
        <w:numPr>
          <w:ilvl w:val="0"/>
          <w:numId w:val="4"/>
        </w:numPr>
      </w:pPr>
      <w:r>
        <w:t>Que faut-il pour rendre la structure stable ?</w:t>
      </w:r>
    </w:p>
    <w:p w:rsidR="00306ADD" w:rsidRDefault="00306ADD" w:rsidP="00306ADD"/>
    <w:p w:rsidR="00306ADD" w:rsidRDefault="00306ADD" w:rsidP="00306ADD">
      <w:pPr>
        <w:pBdr>
          <w:bottom w:val="single" w:sz="6" w:space="1" w:color="auto"/>
        </w:pBdr>
      </w:pPr>
    </w:p>
    <w:p w:rsidR="00F42DC6" w:rsidRDefault="00F42DC6">
      <w:pPr>
        <w:pStyle w:val="Standard"/>
        <w:rPr>
          <w:sz w:val="28"/>
          <w:u w:val="single"/>
        </w:rPr>
      </w:pPr>
    </w:p>
    <w:p w:rsidR="00306ADD" w:rsidRPr="00306ADD" w:rsidRDefault="00306ADD">
      <w:pPr>
        <w:pStyle w:val="Standard"/>
        <w:rPr>
          <w:sz w:val="28"/>
          <w:u w:val="single"/>
        </w:rPr>
      </w:pPr>
      <w:r w:rsidRPr="00306ADD">
        <w:rPr>
          <w:sz w:val="28"/>
          <w:u w:val="single"/>
        </w:rPr>
        <w:t>Amélioration de la structure pour éviter l’effondrement :</w:t>
      </w:r>
    </w:p>
    <w:p w:rsidR="00306ADD" w:rsidRDefault="00306ADD">
      <w:pPr>
        <w:pStyle w:val="Standard"/>
      </w:pPr>
    </w:p>
    <w:p w:rsidR="005C2DB1" w:rsidRDefault="00F42DC6">
      <w:pPr>
        <w:pStyle w:val="Standard"/>
      </w:pPr>
      <w:r>
        <w:rPr>
          <w:rFonts w:ascii="Cambria" w:hAnsi="Cambria"/>
        </w:rPr>
        <w:t>À</w:t>
      </w:r>
      <w:bookmarkStart w:id="0" w:name="_GoBack"/>
      <w:bookmarkEnd w:id="0"/>
      <w:r w:rsidR="005A66AD">
        <w:t xml:space="preserve"> l’aide des différents éléments, réaliser le montage</w:t>
      </w:r>
      <w:r w:rsidR="005A66AD">
        <w:t xml:space="preserve"> de la voûte ?</w:t>
      </w:r>
    </w:p>
    <w:p w:rsidR="005C2DB1" w:rsidRDefault="005C2DB1">
      <w:pPr>
        <w:pStyle w:val="Standard"/>
      </w:pPr>
    </w:p>
    <w:p w:rsidR="005C2DB1" w:rsidRDefault="005A66AD">
      <w:pPr>
        <w:pStyle w:val="Paragraphedeliste"/>
        <w:numPr>
          <w:ilvl w:val="0"/>
          <w:numId w:val="8"/>
        </w:numPr>
      </w:pPr>
      <w:r>
        <w:t>Que se passe-t-il ? Pourquoi ?</w:t>
      </w:r>
    </w:p>
    <w:p w:rsidR="005C2DB1" w:rsidRDefault="005C2DB1">
      <w:pPr>
        <w:pStyle w:val="Paragraphedeliste"/>
      </w:pPr>
    </w:p>
    <w:p w:rsidR="00306ADD" w:rsidRDefault="00306ADD">
      <w:pPr>
        <w:pStyle w:val="Paragraphedeliste"/>
      </w:pPr>
    </w:p>
    <w:p w:rsidR="005C2DB1" w:rsidRDefault="005A66AD">
      <w:pPr>
        <w:pStyle w:val="Paragraphedeliste"/>
        <w:numPr>
          <w:ilvl w:val="0"/>
          <w:numId w:val="5"/>
        </w:numPr>
      </w:pPr>
      <w:r>
        <w:t>Ci-dessous, faire le croquis ou le schéma de la nouvelle structure en représentant les déplacements par des flèches.</w:t>
      </w:r>
    </w:p>
    <w:p w:rsidR="005C2DB1" w:rsidRDefault="005C2DB1">
      <w:pPr>
        <w:pStyle w:val="Paragraphedeliste"/>
      </w:pPr>
    </w:p>
    <w:p w:rsidR="00306ADD" w:rsidRDefault="00306ADD">
      <w:pPr>
        <w:pStyle w:val="Paragraphedeliste"/>
      </w:pPr>
    </w:p>
    <w:p w:rsidR="005C2DB1" w:rsidRDefault="005C2DB1">
      <w:pPr>
        <w:pStyle w:val="Standard"/>
      </w:pPr>
    </w:p>
    <w:sectPr w:rsidR="005C2DB1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6AD" w:rsidRDefault="005A66AD">
      <w:r>
        <w:separator/>
      </w:r>
    </w:p>
  </w:endnote>
  <w:endnote w:type="continuationSeparator" w:id="0">
    <w:p w:rsidR="005A66AD" w:rsidRDefault="005A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6AD" w:rsidRDefault="005A66AD">
      <w:r>
        <w:rPr>
          <w:color w:val="000000"/>
        </w:rPr>
        <w:separator/>
      </w:r>
    </w:p>
  </w:footnote>
  <w:footnote w:type="continuationSeparator" w:id="0">
    <w:p w:rsidR="005A66AD" w:rsidRDefault="005A6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5CD"/>
    <w:multiLevelType w:val="multilevel"/>
    <w:tmpl w:val="DB34E160"/>
    <w:styleLink w:val="WWNum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4B2"/>
    <w:multiLevelType w:val="multilevel"/>
    <w:tmpl w:val="A844A75C"/>
    <w:styleLink w:val="WWNum2"/>
    <w:lvl w:ilvl="0">
      <w:start w:val="1"/>
      <w:numFmt w:val="decimal"/>
      <w:lvlText w:val="%1-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430C19"/>
    <w:multiLevelType w:val="multilevel"/>
    <w:tmpl w:val="8050E052"/>
    <w:styleLink w:val="WWNum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2AF9"/>
    <w:multiLevelType w:val="multilevel"/>
    <w:tmpl w:val="AC54BC60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C5EE9"/>
    <w:multiLevelType w:val="multilevel"/>
    <w:tmpl w:val="D1344FF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DB1"/>
    <w:rsid w:val="00306ADD"/>
    <w:rsid w:val="005A66AD"/>
    <w:rsid w:val="005C2DB1"/>
    <w:rsid w:val="00D779DE"/>
    <w:rsid w:val="00F42DC6"/>
    <w:rsid w:val="00F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E2FB"/>
  <w15:docId w15:val="{C62D27C2-8A78-43EC-8B4C-5C6F639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4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F862-E09D-43DE-9537-662C0D95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dperchat</dc:creator>
  <cp:lastModifiedBy>Simon LESCHIERA</cp:lastModifiedBy>
  <cp:revision>2</cp:revision>
  <dcterms:created xsi:type="dcterms:W3CDTF">2021-11-22T14:22:00Z</dcterms:created>
  <dcterms:modified xsi:type="dcterms:W3CDTF">2021-11-22T14:22:00Z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